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A6" w:rsidRPr="00C012A6" w:rsidRDefault="00C012A6" w:rsidP="00C012A6">
      <w:pPr>
        <w:shd w:val="clear" w:color="auto" w:fill="F4F4F4"/>
        <w:spacing w:after="100" w:afterAutospacing="1" w:line="240" w:lineRule="auto"/>
        <w:outlineLvl w:val="1"/>
        <w:rPr>
          <w:rFonts w:ascii="formata_bq_regularregular" w:eastAsia="Times New Roman" w:hAnsi="formata_bq_regularregular" w:cs="Times New Roman"/>
          <w:b/>
          <w:bCs/>
          <w:color w:val="231F20"/>
          <w:sz w:val="36"/>
          <w:szCs w:val="36"/>
        </w:rPr>
      </w:pPr>
      <w:r w:rsidRPr="00C012A6">
        <w:rPr>
          <w:rFonts w:ascii="formata_bq_regularregular" w:eastAsia="Times New Roman" w:hAnsi="formata_bq_regularregular" w:cs="Times New Roman"/>
          <w:b/>
          <w:bCs/>
          <w:color w:val="009898"/>
          <w:sz w:val="36"/>
          <w:szCs w:val="36"/>
        </w:rPr>
        <w:t>FREE access to our JLG Digital online reading platform!</w:t>
      </w:r>
    </w:p>
    <w:p w:rsidR="00C012A6" w:rsidRPr="00C012A6" w:rsidRDefault="00C012A6" w:rsidP="00C012A6">
      <w:pPr>
        <w:shd w:val="clear" w:color="auto" w:fill="F4F4F4"/>
        <w:spacing w:before="100" w:beforeAutospacing="1" w:after="300" w:line="240" w:lineRule="auto"/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</w:pPr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t>With JLG Gold Standard eBooks for Elementary, Middle School and High school students, </w:t>
      </w:r>
      <w:hyperlink r:id="rId4" w:tgtFrame="_blank" w:history="1">
        <w:r w:rsidRPr="00C012A6">
          <w:rPr>
            <w:rFonts w:ascii="formata_bq_regularregular" w:eastAsia="Times New Roman" w:hAnsi="formata_bq_regularregular" w:cs="Times New Roman"/>
            <w:color w:val="1979C3"/>
            <w:sz w:val="27"/>
            <w:szCs w:val="27"/>
            <w:u w:val="single"/>
          </w:rPr>
          <w:t>JLG Digital</w:t>
        </w:r>
      </w:hyperlink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t> gives you and your readers </w:t>
      </w:r>
      <w:r w:rsidRPr="00C012A6">
        <w:rPr>
          <w:rFonts w:ascii="formata_bq_regularregular" w:eastAsia="Times New Roman" w:hAnsi="formata_bq_regularregular" w:cs="Times New Roman"/>
          <w:b/>
          <w:bCs/>
          <w:color w:val="231F20"/>
          <w:sz w:val="27"/>
          <w:szCs w:val="27"/>
        </w:rPr>
        <w:t>unlimited access* to read books online</w:t>
      </w:r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t> from any device. There is</w:t>
      </w:r>
      <w:r w:rsidRPr="00C012A6">
        <w:rPr>
          <w:rFonts w:ascii="formata_bq_regularregular" w:eastAsia="Times New Roman" w:hAnsi="formata_bq_regularregular" w:cs="Times New Roman"/>
          <w:b/>
          <w:bCs/>
          <w:color w:val="231F20"/>
          <w:sz w:val="27"/>
          <w:szCs w:val="27"/>
        </w:rPr>
        <w:t> no limit to the number of users</w:t>
      </w:r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t> who can access the books, so tell your home-bound students to click to their hearts' content! Titles enter and exit the digital stream regularly, so there are always new picks available.</w:t>
      </w:r>
    </w:p>
    <w:p w:rsidR="00C012A6" w:rsidRPr="00C012A6" w:rsidRDefault="00C012A6" w:rsidP="00C012A6">
      <w:pPr>
        <w:shd w:val="clear" w:color="auto" w:fill="F4F4F4"/>
        <w:spacing w:before="300" w:after="300" w:line="240" w:lineRule="auto"/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</w:pPr>
      <w:r w:rsidRPr="00C012A6">
        <w:rPr>
          <w:rFonts w:ascii="formata_bq_regularregular" w:eastAsia="Times New Roman" w:hAnsi="formata_bq_regularregular" w:cs="Times New Roman"/>
          <w:b/>
          <w:bCs/>
          <w:color w:val="231F20"/>
          <w:sz w:val="27"/>
          <w:szCs w:val="27"/>
        </w:rPr>
        <w:t>Enter the school-level book stream of your choice:</w:t>
      </w:r>
    </w:p>
    <w:p w:rsidR="00C012A6" w:rsidRPr="00C012A6" w:rsidRDefault="00C012A6" w:rsidP="00C012A6">
      <w:pPr>
        <w:shd w:val="clear" w:color="auto" w:fill="F4F4F4"/>
        <w:spacing w:before="300" w:after="300" w:line="240" w:lineRule="auto"/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</w:pPr>
      <w:hyperlink r:id="rId5" w:tgtFrame="blank" w:history="1">
        <w:r w:rsidRPr="00C012A6">
          <w:rPr>
            <w:rFonts w:ascii="formata_bq_regularregular" w:eastAsia="Times New Roman" w:hAnsi="formata_bq_regularregular" w:cs="Times New Roman"/>
            <w:b/>
            <w:bCs/>
            <w:color w:val="1979C3"/>
            <w:sz w:val="27"/>
            <w:szCs w:val="27"/>
            <w:u w:val="single"/>
          </w:rPr>
          <w:t>Elementary</w:t>
        </w:r>
      </w:hyperlink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br/>
        <w:t>Username: JLGELM</w:t>
      </w:r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br/>
        <w:t>Password: JLGFREE</w:t>
      </w:r>
    </w:p>
    <w:p w:rsidR="00C012A6" w:rsidRPr="00C012A6" w:rsidRDefault="00C012A6" w:rsidP="00C012A6">
      <w:pPr>
        <w:shd w:val="clear" w:color="auto" w:fill="F4F4F4"/>
        <w:spacing w:before="300" w:after="300" w:line="240" w:lineRule="auto"/>
        <w:jc w:val="center"/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</w:pPr>
      <w:hyperlink r:id="rId6" w:tgtFrame="blank" w:history="1">
        <w:r w:rsidRPr="00C012A6">
          <w:rPr>
            <w:rFonts w:ascii="formata_bq_regularregular" w:eastAsia="Times New Roman" w:hAnsi="formata_bq_regularregular" w:cs="Times New Roman"/>
            <w:b/>
            <w:bCs/>
            <w:color w:val="1979C3"/>
            <w:sz w:val="27"/>
            <w:szCs w:val="27"/>
            <w:u w:val="single"/>
          </w:rPr>
          <w:t>Middle School</w:t>
        </w:r>
      </w:hyperlink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br/>
        <w:t>Username: JLGMID</w:t>
      </w:r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br/>
        <w:t>Password: JLGFREE</w:t>
      </w:r>
    </w:p>
    <w:p w:rsidR="00C012A6" w:rsidRPr="00C012A6" w:rsidRDefault="00C012A6" w:rsidP="00C012A6">
      <w:pPr>
        <w:shd w:val="clear" w:color="auto" w:fill="F4F4F4"/>
        <w:spacing w:before="300" w:after="300" w:line="240" w:lineRule="auto"/>
        <w:jc w:val="center"/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</w:pPr>
      <w:hyperlink r:id="rId7" w:tgtFrame="blank" w:history="1">
        <w:r w:rsidRPr="00C012A6">
          <w:rPr>
            <w:rFonts w:ascii="formata_bq_regularregular" w:eastAsia="Times New Roman" w:hAnsi="formata_bq_regularregular" w:cs="Times New Roman"/>
            <w:b/>
            <w:bCs/>
            <w:color w:val="1979C3"/>
            <w:sz w:val="27"/>
            <w:szCs w:val="27"/>
            <w:u w:val="single"/>
          </w:rPr>
          <w:t>High School</w:t>
        </w:r>
      </w:hyperlink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br/>
        <w:t>Username: JLGHI</w:t>
      </w:r>
      <w:r w:rsidRPr="00C012A6">
        <w:rPr>
          <w:rFonts w:ascii="formata_bq_regularregular" w:eastAsia="Times New Roman" w:hAnsi="formata_bq_regularregular" w:cs="Times New Roman"/>
          <w:color w:val="231F20"/>
          <w:sz w:val="27"/>
          <w:szCs w:val="27"/>
        </w:rPr>
        <w:br/>
        <w:t>Password: JLGFREE</w:t>
      </w:r>
    </w:p>
    <w:p w:rsidR="008F4C0B" w:rsidRDefault="008F4C0B">
      <w:bookmarkStart w:id="0" w:name="_GoBack"/>
      <w:bookmarkEnd w:id="0"/>
    </w:p>
    <w:sectPr w:rsidR="008F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_bq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A6"/>
    <w:rsid w:val="008F4C0B"/>
    <w:rsid w:val="00C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CAB9A-0BB8-42EC-8C13-1980205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2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10">
    <w:name w:val="mt_10"/>
    <w:basedOn w:val="Normal"/>
    <w:rsid w:val="00C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2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8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lg.ipublishcentral.com/r?bookshelf=m3d7Xh2mOlLmR6c8BPBdcvcXlj2atM0A7NXkSvr%2BeJQ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lg.ipublishcentral.com/r?bookshelf=fCKOOmSYGTha32S6LQTIUF7gg7MWaWc%2BogvgjKhUKs4%3D" TargetMode="External"/><Relationship Id="rId5" Type="http://schemas.openxmlformats.org/officeDocument/2006/relationships/hyperlink" Target="https://jlg.ipublishcentral.com/r?bookshelf=ZqRIBVpXZEY21Gfkegw4PjBZyCI1Zt0sl2%2B6NMsS%2Fzo%3D" TargetMode="External"/><Relationship Id="rId4" Type="http://schemas.openxmlformats.org/officeDocument/2006/relationships/hyperlink" Target="https://www.juniorlibraryguild.com/jlg-dig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2020-03-19T15:09:00Z</cp:lastPrinted>
  <dcterms:created xsi:type="dcterms:W3CDTF">2020-03-19T15:08:00Z</dcterms:created>
  <dcterms:modified xsi:type="dcterms:W3CDTF">2020-03-19T15:09:00Z</dcterms:modified>
</cp:coreProperties>
</file>